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BBE8861"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116C40">
        <w:rPr>
          <w:sz w:val="24"/>
          <w:szCs w:val="24"/>
        </w:rPr>
        <w:t xml:space="preserve">Trustee Ray Baker, </w:t>
      </w:r>
      <w:r w:rsidR="004908AD" w:rsidRPr="00C05F53">
        <w:rPr>
          <w:sz w:val="24"/>
          <w:szCs w:val="24"/>
        </w:rPr>
        <w:t xml:space="preserve">Trustee </w:t>
      </w:r>
      <w:r w:rsidR="00AE27C5">
        <w:rPr>
          <w:sz w:val="24"/>
          <w:szCs w:val="24"/>
        </w:rPr>
        <w:t>Steve Crawford</w:t>
      </w:r>
      <w:r w:rsidR="00116C40">
        <w:rPr>
          <w:sz w:val="24"/>
          <w:szCs w:val="24"/>
        </w:rPr>
        <w:t xml:space="preserve"> </w:t>
      </w:r>
    </w:p>
    <w:p w14:paraId="60480781" w14:textId="6A7BCD04" w:rsidR="00F872A3" w:rsidRDefault="007B7E28">
      <w:pPr>
        <w:jc w:val="both"/>
        <w:rPr>
          <w:sz w:val="24"/>
          <w:szCs w:val="24"/>
        </w:rPr>
      </w:pPr>
      <w:r>
        <w:rPr>
          <w:sz w:val="24"/>
          <w:szCs w:val="24"/>
        </w:rPr>
        <w:t>Staff:</w:t>
      </w:r>
      <w:r w:rsidR="00197ACB">
        <w:rPr>
          <w:sz w:val="24"/>
          <w:szCs w:val="24"/>
        </w:rPr>
        <w:t xml:space="preserve"> </w:t>
      </w:r>
      <w:r w:rsidR="00116C40">
        <w:rPr>
          <w:sz w:val="24"/>
          <w:szCs w:val="24"/>
        </w:rPr>
        <w:t>Greg McCann</w:t>
      </w:r>
      <w:r w:rsidR="00BE7A8A">
        <w:rPr>
          <w:sz w:val="24"/>
          <w:szCs w:val="24"/>
        </w:rPr>
        <w:t>,</w:t>
      </w:r>
      <w:r w:rsidR="00116C40">
        <w:rPr>
          <w:sz w:val="24"/>
          <w:szCs w:val="24"/>
        </w:rPr>
        <w:t xml:space="preserve"> </w:t>
      </w:r>
      <w:r w:rsidR="000E644B">
        <w:rPr>
          <w:sz w:val="24"/>
          <w:szCs w:val="24"/>
        </w:rPr>
        <w:t>Officer Perry &amp; family, Officer Gray, Chief Oliver, Judge Skrobanski &amp; Brenda Skrobanski, John Redente, Carrie Ann MacPherson, K. Gravel,</w:t>
      </w:r>
      <w:r w:rsidR="00BE7A8A">
        <w:rPr>
          <w:sz w:val="24"/>
          <w:szCs w:val="24"/>
        </w:rPr>
        <w:t xml:space="preserve"> Clerk/Treasurer Dorsey</w:t>
      </w:r>
    </w:p>
    <w:p w14:paraId="3A9F5712" w14:textId="235941B4" w:rsidR="004F55F7" w:rsidRDefault="004F55F7">
      <w:pPr>
        <w:jc w:val="both"/>
        <w:rPr>
          <w:sz w:val="24"/>
          <w:szCs w:val="24"/>
        </w:rPr>
      </w:pPr>
      <w:r>
        <w:rPr>
          <w:sz w:val="24"/>
          <w:szCs w:val="24"/>
        </w:rPr>
        <w:t>Guests:</w:t>
      </w:r>
      <w:r w:rsidR="0031704E">
        <w:rPr>
          <w:sz w:val="24"/>
          <w:szCs w:val="24"/>
        </w:rPr>
        <w:t xml:space="preserve"> </w:t>
      </w:r>
      <w:r w:rsidR="00116C40">
        <w:rPr>
          <w:sz w:val="24"/>
          <w:szCs w:val="24"/>
        </w:rPr>
        <w:t xml:space="preserve">Jeff Stefanik &amp; Danelle, </w:t>
      </w:r>
      <w:r w:rsidR="0031704E">
        <w:rPr>
          <w:sz w:val="24"/>
          <w:szCs w:val="24"/>
        </w:rPr>
        <w:t>Gene Walsh</w:t>
      </w:r>
      <w:r w:rsidR="000E644B">
        <w:rPr>
          <w:sz w:val="24"/>
          <w:szCs w:val="24"/>
        </w:rPr>
        <w:t>, Denise Singlar</w:t>
      </w:r>
    </w:p>
    <w:p w14:paraId="323A4E4A" w14:textId="01DA33B2" w:rsidR="000E644B" w:rsidRDefault="000E644B">
      <w:pPr>
        <w:jc w:val="both"/>
        <w:rPr>
          <w:sz w:val="24"/>
          <w:szCs w:val="24"/>
        </w:rPr>
      </w:pPr>
    </w:p>
    <w:p w14:paraId="2AFDD9BB" w14:textId="1A41D8C3" w:rsidR="000E644B" w:rsidRDefault="000E644B">
      <w:pPr>
        <w:jc w:val="both"/>
        <w:rPr>
          <w:sz w:val="24"/>
          <w:szCs w:val="24"/>
        </w:rPr>
      </w:pPr>
      <w:r>
        <w:rPr>
          <w:sz w:val="24"/>
          <w:szCs w:val="24"/>
        </w:rPr>
        <w:t>Mayor Matviak awarded the lifesaver award to Officer Perry. Chief Oliver gave FYI on the circumstances of the award, stated that Officer Perry went above and beyond to save the life of an infant who was having difficulty breathing and assisted in getting the child to the hospital. Officer Perry was given the lifesaver bar for his uniform.</w:t>
      </w:r>
    </w:p>
    <w:p w14:paraId="6B2563DD" w14:textId="147509E0" w:rsidR="000E644B" w:rsidRDefault="000E644B">
      <w:pPr>
        <w:jc w:val="both"/>
        <w:rPr>
          <w:sz w:val="24"/>
          <w:szCs w:val="24"/>
        </w:rPr>
      </w:pPr>
    </w:p>
    <w:p w14:paraId="17CCA537" w14:textId="09A2040B" w:rsidR="007C44B9" w:rsidRDefault="000E644B">
      <w:pPr>
        <w:jc w:val="both"/>
        <w:rPr>
          <w:sz w:val="24"/>
          <w:szCs w:val="24"/>
        </w:rPr>
      </w:pPr>
      <w:r>
        <w:rPr>
          <w:sz w:val="24"/>
          <w:szCs w:val="24"/>
        </w:rPr>
        <w:t xml:space="preserve">Trustee MacPherson </w:t>
      </w:r>
      <w:r w:rsidR="003F0E2D">
        <w:rPr>
          <w:sz w:val="24"/>
          <w:szCs w:val="24"/>
        </w:rPr>
        <w:t>moved;</w:t>
      </w:r>
      <w:r>
        <w:rPr>
          <w:sz w:val="24"/>
          <w:szCs w:val="24"/>
        </w:rPr>
        <w:t xml:space="preserve"> Trustee Baker seconded to approve minutes from January 27, 2020 as written.</w:t>
      </w:r>
    </w:p>
    <w:p w14:paraId="2AD1D154" w14:textId="4E5844DA" w:rsidR="00FA3358" w:rsidRDefault="00FA3358">
      <w:pPr>
        <w:jc w:val="both"/>
        <w:rPr>
          <w:sz w:val="24"/>
          <w:szCs w:val="24"/>
        </w:rPr>
      </w:pPr>
    </w:p>
    <w:p w14:paraId="2B564806" w14:textId="15E3F9E3" w:rsidR="00FA3358" w:rsidRDefault="00FA3358">
      <w:pPr>
        <w:jc w:val="both"/>
        <w:rPr>
          <w:sz w:val="24"/>
          <w:szCs w:val="24"/>
        </w:rPr>
      </w:pPr>
      <w:r>
        <w:rPr>
          <w:sz w:val="24"/>
          <w:szCs w:val="24"/>
        </w:rPr>
        <w:t>Mayor Matviak gave an update on the Eblast</w:t>
      </w:r>
      <w:r w:rsidR="003F0E2D">
        <w:rPr>
          <w:sz w:val="24"/>
          <w:szCs w:val="24"/>
        </w:rPr>
        <w:t xml:space="preserve">, so far have had a good response and will be going out each Thursday. Please email Jaclyn Roth if you would like to be listed to add onto the Eblast an event or to receive the Eblast. Fyi on the IDA report that Mayor Matviak sent to the Board to review about what the IDA does and has going on within the Village and surrounding </w:t>
      </w:r>
      <w:r w:rsidR="003331F0">
        <w:rPr>
          <w:sz w:val="24"/>
          <w:szCs w:val="24"/>
        </w:rPr>
        <w:t>areas</w:t>
      </w:r>
      <w:r w:rsidR="003F0E2D">
        <w:rPr>
          <w:sz w:val="24"/>
          <w:szCs w:val="24"/>
        </w:rPr>
        <w:t>.</w:t>
      </w:r>
    </w:p>
    <w:p w14:paraId="566D898C" w14:textId="77777777" w:rsidR="00E349F6" w:rsidRPr="008E0E14" w:rsidRDefault="00E349F6"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6E103F5" w14:textId="1D124ADB" w:rsidR="00A16D68" w:rsidRDefault="00E05EE6" w:rsidP="00CA32DE">
      <w:pPr>
        <w:rPr>
          <w:rFonts w:cs="Arial"/>
          <w:sz w:val="24"/>
          <w:szCs w:val="24"/>
        </w:rPr>
      </w:pPr>
      <w:r>
        <w:rPr>
          <w:rFonts w:cs="Arial"/>
          <w:sz w:val="24"/>
          <w:szCs w:val="24"/>
        </w:rPr>
        <w:t xml:space="preserve">Trustee </w:t>
      </w:r>
      <w:r w:rsidR="003F0E2D">
        <w:rPr>
          <w:rFonts w:cs="Arial"/>
          <w:sz w:val="24"/>
          <w:szCs w:val="24"/>
        </w:rPr>
        <w:t>Crawford</w:t>
      </w:r>
      <w:r>
        <w:rPr>
          <w:rFonts w:cs="Arial"/>
          <w:sz w:val="24"/>
          <w:szCs w:val="24"/>
        </w:rPr>
        <w:t xml:space="preserve"> moved, Trustee </w:t>
      </w:r>
      <w:r w:rsidR="003F0E2D">
        <w:rPr>
          <w:rFonts w:cs="Arial"/>
          <w:sz w:val="24"/>
          <w:szCs w:val="24"/>
        </w:rPr>
        <w:t>Baker</w:t>
      </w:r>
      <w:r>
        <w:rPr>
          <w:rFonts w:cs="Arial"/>
          <w:sz w:val="24"/>
          <w:szCs w:val="24"/>
        </w:rPr>
        <w:t xml:space="preserve"> seconded the motion </w:t>
      </w:r>
      <w:r w:rsidR="003F0E2D">
        <w:rPr>
          <w:rFonts w:cs="Arial"/>
          <w:sz w:val="24"/>
          <w:szCs w:val="24"/>
        </w:rPr>
        <w:t>for Code Officer</w:t>
      </w:r>
      <w:r w:rsidR="003331F0">
        <w:rPr>
          <w:rFonts w:cs="Arial"/>
          <w:sz w:val="24"/>
          <w:szCs w:val="24"/>
        </w:rPr>
        <w:t>, Greg McCann, to attend STBOA (Southern Tier Building Official Association) Training in Sidney – Fire Department on February 26</w:t>
      </w:r>
      <w:r w:rsidR="003331F0" w:rsidRPr="003331F0">
        <w:rPr>
          <w:rFonts w:cs="Arial"/>
          <w:sz w:val="24"/>
          <w:szCs w:val="24"/>
          <w:vertAlign w:val="superscript"/>
        </w:rPr>
        <w:t>th</w:t>
      </w:r>
      <w:r w:rsidR="003331F0">
        <w:rPr>
          <w:rFonts w:cs="Arial"/>
          <w:sz w:val="24"/>
          <w:szCs w:val="24"/>
        </w:rPr>
        <w:t>, no cost to the Village.</w:t>
      </w:r>
      <w:r w:rsidR="00C343D9">
        <w:rPr>
          <w:rFonts w:cs="Arial"/>
          <w:sz w:val="24"/>
          <w:szCs w:val="24"/>
        </w:rPr>
        <w:t xml:space="preserve">  </w:t>
      </w:r>
      <w:r w:rsidR="00E349F6">
        <w:rPr>
          <w:rFonts w:cs="Arial"/>
          <w:sz w:val="24"/>
          <w:szCs w:val="24"/>
        </w:rPr>
        <w:t xml:space="preserve"> </w:t>
      </w:r>
      <w:r>
        <w:rPr>
          <w:rFonts w:cs="Arial"/>
          <w:sz w:val="24"/>
          <w:szCs w:val="24"/>
        </w:rPr>
        <w:t>All Ayes, Carried.</w:t>
      </w:r>
    </w:p>
    <w:p w14:paraId="5CAB0B13" w14:textId="77777777" w:rsidR="00C343D9" w:rsidRDefault="00C343D9" w:rsidP="00CA32DE">
      <w:pPr>
        <w:rPr>
          <w:rFonts w:cs="Arial"/>
          <w:sz w:val="24"/>
          <w:szCs w:val="24"/>
        </w:rPr>
      </w:pPr>
    </w:p>
    <w:p w14:paraId="517910F7" w14:textId="67309677" w:rsidR="003331F0" w:rsidRDefault="00EE43B6" w:rsidP="00CA32DE">
      <w:pPr>
        <w:rPr>
          <w:rFonts w:cs="Arial"/>
          <w:sz w:val="24"/>
          <w:szCs w:val="24"/>
        </w:rPr>
      </w:pPr>
      <w:r>
        <w:rPr>
          <w:rFonts w:cs="Arial"/>
          <w:sz w:val="24"/>
          <w:szCs w:val="24"/>
        </w:rPr>
        <w:t xml:space="preserve">Trustee </w:t>
      </w:r>
      <w:r w:rsidR="003331F0">
        <w:rPr>
          <w:rFonts w:cs="Arial"/>
          <w:sz w:val="24"/>
          <w:szCs w:val="24"/>
        </w:rPr>
        <w:t>Crawford</w:t>
      </w:r>
      <w:r>
        <w:rPr>
          <w:rFonts w:cs="Arial"/>
          <w:sz w:val="24"/>
          <w:szCs w:val="24"/>
        </w:rPr>
        <w:t xml:space="preserve"> </w:t>
      </w:r>
      <w:r w:rsidR="003331F0">
        <w:rPr>
          <w:rFonts w:cs="Arial"/>
          <w:sz w:val="24"/>
          <w:szCs w:val="24"/>
        </w:rPr>
        <w:t>moved;</w:t>
      </w:r>
      <w:r w:rsidR="009A3DFF">
        <w:rPr>
          <w:rFonts w:cs="Arial"/>
          <w:sz w:val="24"/>
          <w:szCs w:val="24"/>
        </w:rPr>
        <w:t xml:space="preserve"> Trustee </w:t>
      </w:r>
      <w:r w:rsidR="003331F0">
        <w:rPr>
          <w:rFonts w:cs="Arial"/>
          <w:sz w:val="24"/>
          <w:szCs w:val="24"/>
        </w:rPr>
        <w:t>MacPherson</w:t>
      </w:r>
      <w:r w:rsidR="009A3DFF">
        <w:rPr>
          <w:rFonts w:cs="Arial"/>
          <w:sz w:val="24"/>
          <w:szCs w:val="24"/>
        </w:rPr>
        <w:t xml:space="preserve"> seconded the motion </w:t>
      </w:r>
      <w:r w:rsidR="003331F0">
        <w:rPr>
          <w:rFonts w:cs="Arial"/>
          <w:sz w:val="24"/>
          <w:szCs w:val="24"/>
        </w:rPr>
        <w:t>authorizing the Treasurer to make a Budget line transfer for the Central Garage Utilities line being low. Transfer is listed below:</w:t>
      </w:r>
    </w:p>
    <w:p w14:paraId="2E1C127E" w14:textId="77777777" w:rsidR="003331F0" w:rsidRDefault="003331F0" w:rsidP="00CA32DE">
      <w:pPr>
        <w:rPr>
          <w:rFonts w:cs="Arial"/>
          <w:sz w:val="24"/>
          <w:szCs w:val="24"/>
        </w:rPr>
      </w:pPr>
    </w:p>
    <w:p w14:paraId="1170FB91" w14:textId="77777777" w:rsidR="003331F0" w:rsidRDefault="003331F0" w:rsidP="00CA32DE">
      <w:pPr>
        <w:rPr>
          <w:rFonts w:cs="Arial"/>
          <w:sz w:val="24"/>
          <w:szCs w:val="24"/>
        </w:rPr>
      </w:pPr>
      <w:r w:rsidRPr="003331F0">
        <w:rPr>
          <w:rFonts w:cs="Arial"/>
          <w:b/>
          <w:bCs/>
          <w:sz w:val="24"/>
          <w:szCs w:val="24"/>
        </w:rPr>
        <w:t>FROM</w:t>
      </w:r>
      <w:r>
        <w:rPr>
          <w:rFonts w:cs="Arial"/>
          <w:sz w:val="24"/>
          <w:szCs w:val="24"/>
        </w:rPr>
        <w:t>: A1620.411 – CIVIC CENTER &amp; GETMAN BLDG UTILITIES - $3000</w:t>
      </w:r>
    </w:p>
    <w:p w14:paraId="084123DA" w14:textId="77777777" w:rsidR="003331F0" w:rsidRDefault="003331F0" w:rsidP="003331F0">
      <w:pPr>
        <w:ind w:left="720" w:firstLine="720"/>
        <w:rPr>
          <w:rFonts w:cs="Arial"/>
          <w:sz w:val="24"/>
          <w:szCs w:val="24"/>
        </w:rPr>
      </w:pPr>
      <w:r w:rsidRPr="003331F0">
        <w:rPr>
          <w:rFonts w:cs="Arial"/>
          <w:b/>
          <w:bCs/>
          <w:sz w:val="24"/>
          <w:szCs w:val="24"/>
        </w:rPr>
        <w:t>TO</w:t>
      </w:r>
      <w:r>
        <w:rPr>
          <w:rFonts w:cs="Arial"/>
          <w:sz w:val="24"/>
          <w:szCs w:val="24"/>
        </w:rPr>
        <w:t>: A1640.411 – CENTRAL GARAGE UTILITIES - $3000</w:t>
      </w:r>
    </w:p>
    <w:p w14:paraId="49C45E34" w14:textId="49B1DA00" w:rsidR="00EE43B6" w:rsidRDefault="003331F0" w:rsidP="003331F0">
      <w:pPr>
        <w:rPr>
          <w:rFonts w:cs="Arial"/>
          <w:sz w:val="24"/>
          <w:szCs w:val="24"/>
        </w:rPr>
      </w:pPr>
      <w:r>
        <w:rPr>
          <w:rFonts w:cs="Arial"/>
          <w:sz w:val="24"/>
          <w:szCs w:val="24"/>
        </w:rPr>
        <w:t xml:space="preserve"> </w:t>
      </w:r>
      <w:r w:rsidR="009A3DFF">
        <w:rPr>
          <w:rFonts w:cs="Arial"/>
          <w:sz w:val="24"/>
          <w:szCs w:val="24"/>
        </w:rPr>
        <w:t>All Ayes, Carried.</w:t>
      </w:r>
    </w:p>
    <w:p w14:paraId="4705138E" w14:textId="28CC1B75" w:rsidR="00656658" w:rsidRDefault="00656658" w:rsidP="003331F0">
      <w:pPr>
        <w:rPr>
          <w:rFonts w:cs="Arial"/>
          <w:sz w:val="24"/>
          <w:szCs w:val="24"/>
        </w:rPr>
      </w:pPr>
    </w:p>
    <w:p w14:paraId="39462E6C" w14:textId="589BB4FB" w:rsidR="00656658" w:rsidRDefault="00656658" w:rsidP="003331F0">
      <w:pPr>
        <w:rPr>
          <w:rFonts w:cs="Arial"/>
          <w:sz w:val="24"/>
          <w:szCs w:val="24"/>
        </w:rPr>
      </w:pPr>
      <w:r>
        <w:rPr>
          <w:rFonts w:cs="Arial"/>
          <w:sz w:val="24"/>
          <w:szCs w:val="24"/>
        </w:rPr>
        <w:t xml:space="preserve">Clerk/Treasurer Dorsey gave an update on JCAP </w:t>
      </w:r>
      <w:r w:rsidR="00BC4D68">
        <w:rPr>
          <w:rFonts w:cs="Arial"/>
          <w:sz w:val="24"/>
          <w:szCs w:val="24"/>
        </w:rPr>
        <w:t>being received for the Court.</w:t>
      </w:r>
    </w:p>
    <w:p w14:paraId="62CAD0C3" w14:textId="19B7A71A" w:rsidR="00656658" w:rsidRDefault="00656658" w:rsidP="003331F0">
      <w:pPr>
        <w:rPr>
          <w:rFonts w:cs="Arial"/>
          <w:sz w:val="24"/>
          <w:szCs w:val="24"/>
        </w:rPr>
      </w:pPr>
    </w:p>
    <w:p w14:paraId="4A2A250A" w14:textId="687AD3AD" w:rsidR="00656658" w:rsidRDefault="00656658" w:rsidP="00656658">
      <w:pPr>
        <w:rPr>
          <w:rFonts w:cs="Arial"/>
          <w:sz w:val="24"/>
          <w:szCs w:val="24"/>
        </w:rPr>
      </w:pPr>
      <w:r>
        <w:rPr>
          <w:rFonts w:cs="Arial"/>
          <w:sz w:val="24"/>
          <w:szCs w:val="24"/>
        </w:rPr>
        <w:t>Clerk/Treasurer Dorsey gave an update on PD’s radios all being transferred over and only getting billed from AT&amp;T and no longer from Verizon.</w:t>
      </w:r>
    </w:p>
    <w:p w14:paraId="4B179386" w14:textId="6283694C" w:rsidR="00BC4D68" w:rsidRDefault="00BC4D68" w:rsidP="00656658">
      <w:pPr>
        <w:rPr>
          <w:rFonts w:cs="Arial"/>
          <w:sz w:val="24"/>
          <w:szCs w:val="24"/>
        </w:rPr>
      </w:pPr>
    </w:p>
    <w:p w14:paraId="666B7ED8" w14:textId="15EF7ACD" w:rsidR="00BC4D68" w:rsidRDefault="00BC4D68" w:rsidP="00656658">
      <w:pPr>
        <w:rPr>
          <w:rFonts w:cs="Arial"/>
          <w:sz w:val="24"/>
          <w:szCs w:val="24"/>
        </w:rPr>
      </w:pPr>
      <w:r>
        <w:rPr>
          <w:rFonts w:cs="Arial"/>
          <w:sz w:val="24"/>
          <w:szCs w:val="24"/>
        </w:rPr>
        <w:t>Chief Oliver gave an update on Bail reform causing cases to be much more time consuming th</w:t>
      </w:r>
      <w:r w:rsidR="00897AAE">
        <w:rPr>
          <w:rFonts w:cs="Arial"/>
          <w:sz w:val="24"/>
          <w:szCs w:val="24"/>
        </w:rPr>
        <w:t>an</w:t>
      </w:r>
      <w:r>
        <w:rPr>
          <w:rFonts w:cs="Arial"/>
          <w:sz w:val="24"/>
          <w:szCs w:val="24"/>
        </w:rPr>
        <w:t xml:space="preserve"> they were previously.</w:t>
      </w:r>
    </w:p>
    <w:p w14:paraId="422C216A" w14:textId="320AAA10" w:rsidR="00BC4D68" w:rsidRDefault="00BC4D68" w:rsidP="00656658">
      <w:pPr>
        <w:rPr>
          <w:rFonts w:cs="Arial"/>
          <w:sz w:val="24"/>
          <w:szCs w:val="24"/>
        </w:rPr>
      </w:pPr>
    </w:p>
    <w:p w14:paraId="35925741" w14:textId="4CA493ED" w:rsidR="00656658" w:rsidRDefault="00BC4D68" w:rsidP="003331F0">
      <w:pPr>
        <w:rPr>
          <w:rFonts w:cs="Arial"/>
          <w:sz w:val="24"/>
          <w:szCs w:val="24"/>
        </w:rPr>
      </w:pPr>
      <w:r>
        <w:rPr>
          <w:rFonts w:cs="Arial"/>
          <w:sz w:val="24"/>
          <w:szCs w:val="24"/>
        </w:rPr>
        <w:t xml:space="preserve">Srgt Gray spoke </w:t>
      </w:r>
      <w:r w:rsidR="000A4A02">
        <w:rPr>
          <w:rFonts w:cs="Arial"/>
          <w:sz w:val="24"/>
          <w:szCs w:val="24"/>
        </w:rPr>
        <w:t>in regard to</w:t>
      </w:r>
      <w:r>
        <w:rPr>
          <w:rFonts w:cs="Arial"/>
          <w:sz w:val="24"/>
          <w:szCs w:val="24"/>
        </w:rPr>
        <w:t xml:space="preserve"> K9 program, they are not asking the Village to fun</w:t>
      </w:r>
      <w:r w:rsidR="00897AAE">
        <w:rPr>
          <w:rFonts w:cs="Arial"/>
          <w:sz w:val="24"/>
          <w:szCs w:val="24"/>
        </w:rPr>
        <w:t>d</w:t>
      </w:r>
      <w:r>
        <w:rPr>
          <w:rFonts w:cs="Arial"/>
          <w:sz w:val="24"/>
          <w:szCs w:val="24"/>
        </w:rPr>
        <w:t xml:space="preserve"> the program</w:t>
      </w:r>
      <w:r w:rsidR="00897AAE">
        <w:rPr>
          <w:rFonts w:cs="Arial"/>
          <w:sz w:val="24"/>
          <w:szCs w:val="24"/>
        </w:rPr>
        <w:t>,</w:t>
      </w:r>
      <w:r>
        <w:rPr>
          <w:rFonts w:cs="Arial"/>
          <w:sz w:val="24"/>
          <w:szCs w:val="24"/>
        </w:rPr>
        <w:t xml:space="preserve"> just to support </w:t>
      </w:r>
      <w:r w:rsidR="000A4A02">
        <w:rPr>
          <w:rFonts w:cs="Arial"/>
          <w:sz w:val="24"/>
          <w:szCs w:val="24"/>
        </w:rPr>
        <w:t xml:space="preserve">the program. DVHS has offered to fundraise and donate the funds to the Village. </w:t>
      </w:r>
      <w:r w:rsidR="000A4A02">
        <w:rPr>
          <w:rFonts w:cs="Arial"/>
          <w:sz w:val="24"/>
          <w:szCs w:val="24"/>
        </w:rPr>
        <w:lastRenderedPageBreak/>
        <w:t>Per Chief Oliver the PD is not allowed to fundraise for their own department. If K</w:t>
      </w:r>
      <w:r w:rsidR="00897AAE">
        <w:rPr>
          <w:rFonts w:cs="Arial"/>
          <w:sz w:val="24"/>
          <w:szCs w:val="24"/>
        </w:rPr>
        <w:t>9</w:t>
      </w:r>
      <w:bookmarkStart w:id="0" w:name="_GoBack"/>
      <w:bookmarkEnd w:id="0"/>
      <w:r w:rsidR="000A4A02">
        <w:rPr>
          <w:rFonts w:cs="Arial"/>
          <w:sz w:val="24"/>
          <w:szCs w:val="24"/>
        </w:rPr>
        <w:t xml:space="preserve"> is needed now it would come from the Sherriff’s Department or State Police. The issue arises with timeframes bringing the K9 in from other areas meeting the 45-minute window. Discussion on the handler and where the K9 would reside.</w:t>
      </w:r>
    </w:p>
    <w:p w14:paraId="223C6AE1" w14:textId="02DCF4C9" w:rsidR="00EE43B6" w:rsidRDefault="00EE43B6" w:rsidP="00CA32DE">
      <w:pPr>
        <w:rPr>
          <w:rFonts w:cs="Arial"/>
          <w:sz w:val="24"/>
          <w:szCs w:val="24"/>
        </w:rPr>
      </w:pPr>
    </w:p>
    <w:p w14:paraId="4D70A32E" w14:textId="2DE35438" w:rsidR="009A3DFF" w:rsidRDefault="009A3DFF" w:rsidP="00656658">
      <w:pPr>
        <w:rPr>
          <w:rFonts w:cs="Arial"/>
          <w:sz w:val="24"/>
          <w:szCs w:val="24"/>
        </w:rPr>
      </w:pPr>
      <w:r>
        <w:rPr>
          <w:rFonts w:cs="Arial"/>
          <w:sz w:val="24"/>
          <w:szCs w:val="24"/>
        </w:rPr>
        <w:t xml:space="preserve">Trustee </w:t>
      </w:r>
      <w:r w:rsidR="002C6D7C">
        <w:rPr>
          <w:rFonts w:cs="Arial"/>
          <w:sz w:val="24"/>
          <w:szCs w:val="24"/>
        </w:rPr>
        <w:t>Tartaglia</w:t>
      </w:r>
      <w:r>
        <w:rPr>
          <w:rFonts w:cs="Arial"/>
          <w:sz w:val="24"/>
          <w:szCs w:val="24"/>
        </w:rPr>
        <w:t xml:space="preserve"> moved, Trustee </w:t>
      </w:r>
      <w:r w:rsidR="00656658">
        <w:rPr>
          <w:rFonts w:cs="Arial"/>
          <w:sz w:val="24"/>
          <w:szCs w:val="24"/>
        </w:rPr>
        <w:t>Crawford</w:t>
      </w:r>
      <w:r>
        <w:rPr>
          <w:rFonts w:cs="Arial"/>
          <w:sz w:val="24"/>
          <w:szCs w:val="24"/>
        </w:rPr>
        <w:t xml:space="preserve"> seconded the motion </w:t>
      </w:r>
      <w:r w:rsidR="00656658">
        <w:rPr>
          <w:rFonts w:cs="Arial"/>
          <w:sz w:val="24"/>
          <w:szCs w:val="24"/>
        </w:rPr>
        <w:t xml:space="preserve">authorizing the Clerk’s Office </w:t>
      </w:r>
      <w:r w:rsidR="002C6D7C">
        <w:rPr>
          <w:rFonts w:cs="Arial"/>
          <w:sz w:val="24"/>
          <w:szCs w:val="24"/>
        </w:rPr>
        <w:t>to</w:t>
      </w:r>
      <w:r w:rsidR="00656658">
        <w:rPr>
          <w:rFonts w:cs="Arial"/>
          <w:sz w:val="24"/>
          <w:szCs w:val="24"/>
        </w:rPr>
        <w:t xml:space="preserve"> issue a refund to Tom Zieno for an overpayment on 22 Gilbert St water/sewer account number 20572 in the amount of $24.58 from the water fund and $38.44 from the sewer fund. The house closed in January 2020 by the County Buyout Program.   A</w:t>
      </w:r>
      <w:r>
        <w:rPr>
          <w:rFonts w:cs="Arial"/>
          <w:sz w:val="24"/>
          <w:szCs w:val="24"/>
        </w:rPr>
        <w:t>ll Ayes, Carried.</w:t>
      </w:r>
    </w:p>
    <w:p w14:paraId="0522B96C" w14:textId="203005E1" w:rsidR="007940D0" w:rsidRDefault="007940D0" w:rsidP="00656658">
      <w:pPr>
        <w:rPr>
          <w:rFonts w:cs="Arial"/>
          <w:sz w:val="24"/>
          <w:szCs w:val="24"/>
        </w:rPr>
      </w:pPr>
    </w:p>
    <w:p w14:paraId="6B516A0C" w14:textId="1DDB2A76" w:rsidR="00656658" w:rsidRDefault="007940D0" w:rsidP="00656658">
      <w:pPr>
        <w:rPr>
          <w:rFonts w:cs="Arial"/>
          <w:sz w:val="24"/>
          <w:szCs w:val="24"/>
        </w:rPr>
      </w:pPr>
      <w:r>
        <w:rPr>
          <w:rFonts w:cs="Arial"/>
          <w:sz w:val="24"/>
          <w:szCs w:val="24"/>
        </w:rPr>
        <w:t>Trustee Tartaglia gave an update on Recreation, stated received annual contribution of $3000.00 from United Way. Youth Softball/Baseball sign ups have gone out. Looking to get Scoreboard money approved through the United Way for KCP.</w:t>
      </w:r>
    </w:p>
    <w:p w14:paraId="39DCEEAD" w14:textId="6BBD31AB" w:rsidR="00444DDB" w:rsidRDefault="00444DDB" w:rsidP="00CA32DE">
      <w:pPr>
        <w:rPr>
          <w:rFonts w:cs="Arial"/>
          <w:sz w:val="24"/>
          <w:szCs w:val="24"/>
        </w:rPr>
      </w:pPr>
    </w:p>
    <w:p w14:paraId="70F93EE2" w14:textId="0008A77E" w:rsidR="00CA32DE" w:rsidRPr="008A10B7" w:rsidRDefault="00CA32DE" w:rsidP="00CA32DE">
      <w:pPr>
        <w:rPr>
          <w:rFonts w:cs="Arial"/>
          <w:sz w:val="24"/>
          <w:szCs w:val="24"/>
        </w:rPr>
      </w:pPr>
      <w:r w:rsidRPr="008A10B7">
        <w:rPr>
          <w:rFonts w:cs="Arial"/>
          <w:sz w:val="24"/>
          <w:szCs w:val="24"/>
        </w:rPr>
        <w:t xml:space="preserve">Trustee </w:t>
      </w:r>
      <w:r w:rsidR="008014FE">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8014FE">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8014FE">
        <w:rPr>
          <w:rFonts w:cs="Arial"/>
          <w:sz w:val="24"/>
          <w:szCs w:val="24"/>
        </w:rPr>
        <w:t>17</w:t>
      </w:r>
      <w:r w:rsidR="00A906BA">
        <w:rPr>
          <w:rFonts w:cs="Arial"/>
          <w:sz w:val="24"/>
          <w:szCs w:val="24"/>
        </w:rPr>
        <w:t>,</w:t>
      </w:r>
      <w:r w:rsidR="003D4452">
        <w:rPr>
          <w:rFonts w:cs="Arial"/>
          <w:sz w:val="24"/>
          <w:szCs w:val="24"/>
        </w:rPr>
        <w:t xml:space="preserve"> </w:t>
      </w:r>
      <w:r w:rsidR="008014FE">
        <w:rPr>
          <w:rFonts w:cs="Arial"/>
          <w:sz w:val="24"/>
          <w:szCs w:val="24"/>
        </w:rPr>
        <w:t>February 10</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5E6B109F" w:rsidR="005F7AF1" w:rsidRPr="008A10B7" w:rsidRDefault="000433F3" w:rsidP="001C3232">
            <w:pPr>
              <w:jc w:val="center"/>
              <w:rPr>
                <w:sz w:val="24"/>
                <w:szCs w:val="24"/>
              </w:rPr>
            </w:pPr>
            <w:r>
              <w:rPr>
                <w:sz w:val="24"/>
                <w:szCs w:val="24"/>
              </w:rPr>
              <w:t>$</w:t>
            </w:r>
            <w:r w:rsidR="008014FE">
              <w:rPr>
                <w:sz w:val="24"/>
                <w:szCs w:val="24"/>
              </w:rPr>
              <w:t>37,843.95</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530E91F4" w:rsidR="005F7AF1" w:rsidRPr="008A10B7" w:rsidRDefault="005F7AF1" w:rsidP="00FF7819">
            <w:pPr>
              <w:jc w:val="center"/>
              <w:rPr>
                <w:sz w:val="24"/>
                <w:szCs w:val="24"/>
              </w:rPr>
            </w:pPr>
            <w:r w:rsidRPr="008A10B7">
              <w:rPr>
                <w:sz w:val="24"/>
                <w:szCs w:val="24"/>
              </w:rPr>
              <w:t>$</w:t>
            </w:r>
            <w:r w:rsidR="008014FE">
              <w:rPr>
                <w:sz w:val="24"/>
                <w:szCs w:val="24"/>
              </w:rPr>
              <w:t>5,058.59</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1F84F830" w:rsidR="005F7AF1" w:rsidRPr="008A10B7" w:rsidRDefault="001C5EF1" w:rsidP="00AA1E64">
            <w:pPr>
              <w:jc w:val="center"/>
              <w:rPr>
                <w:sz w:val="24"/>
                <w:szCs w:val="24"/>
              </w:rPr>
            </w:pPr>
            <w:r w:rsidRPr="008A10B7">
              <w:rPr>
                <w:sz w:val="24"/>
                <w:szCs w:val="24"/>
              </w:rPr>
              <w:t>$</w:t>
            </w:r>
            <w:r w:rsidR="008014FE">
              <w:rPr>
                <w:sz w:val="24"/>
                <w:szCs w:val="24"/>
              </w:rPr>
              <w:t>6,623.60</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07254A1D" w:rsidR="005F7AF1" w:rsidRPr="008A10B7" w:rsidRDefault="006976E1" w:rsidP="005658FD">
            <w:pPr>
              <w:rPr>
                <w:sz w:val="24"/>
                <w:szCs w:val="24"/>
              </w:rPr>
            </w:pPr>
            <w:r>
              <w:rPr>
                <w:sz w:val="24"/>
                <w:szCs w:val="24"/>
              </w:rPr>
              <w:t xml:space="preserve">                               $</w:t>
            </w:r>
            <w:r w:rsidR="008014FE">
              <w:rPr>
                <w:sz w:val="24"/>
                <w:szCs w:val="24"/>
              </w:rPr>
              <w:t>4,401.30</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266DFAB1" w:rsidR="005F7AF1" w:rsidRPr="008A10B7" w:rsidRDefault="006976E1" w:rsidP="006976E1">
            <w:pPr>
              <w:rPr>
                <w:sz w:val="24"/>
                <w:szCs w:val="24"/>
              </w:rPr>
            </w:pPr>
            <w:r>
              <w:rPr>
                <w:sz w:val="24"/>
                <w:szCs w:val="24"/>
              </w:rPr>
              <w:t xml:space="preserve">                               </w:t>
            </w:r>
            <w:r w:rsidR="00BF6272">
              <w:rPr>
                <w:sz w:val="24"/>
                <w:szCs w:val="24"/>
              </w:rPr>
              <w:t>$</w:t>
            </w:r>
            <w:r w:rsidR="008014FE">
              <w:rPr>
                <w:sz w:val="24"/>
                <w:szCs w:val="24"/>
              </w:rPr>
              <w:t>2,314.19</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2C5C9763" w:rsidR="005F7AF1" w:rsidRPr="008A10B7" w:rsidRDefault="00DE0ECE" w:rsidP="008A10B7">
            <w:pPr>
              <w:jc w:val="center"/>
              <w:rPr>
                <w:sz w:val="24"/>
                <w:szCs w:val="24"/>
              </w:rPr>
            </w:pPr>
            <w:r>
              <w:rPr>
                <w:sz w:val="24"/>
                <w:szCs w:val="24"/>
              </w:rPr>
              <w:t>$</w:t>
            </w:r>
            <w:r w:rsidR="008014FE">
              <w:rPr>
                <w:sz w:val="24"/>
                <w:szCs w:val="24"/>
              </w:rPr>
              <w:t>29,029.81</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48C2CABA" w:rsidR="005F7AF1" w:rsidRPr="00DE0ECE" w:rsidRDefault="00DE0ECE" w:rsidP="001C3232">
            <w:pPr>
              <w:jc w:val="center"/>
              <w:rPr>
                <w:b/>
                <w:bCs/>
                <w:sz w:val="24"/>
                <w:szCs w:val="24"/>
              </w:rPr>
            </w:pPr>
            <w:r w:rsidRPr="00DE0ECE">
              <w:rPr>
                <w:b/>
                <w:bCs/>
                <w:sz w:val="24"/>
                <w:szCs w:val="24"/>
              </w:rPr>
              <w:t>$</w:t>
            </w:r>
            <w:r w:rsidR="008014FE">
              <w:rPr>
                <w:b/>
                <w:bCs/>
                <w:sz w:val="24"/>
                <w:szCs w:val="24"/>
              </w:rPr>
              <w:t>85,271.44</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482697E9" w:rsidR="00BF6272" w:rsidRDefault="00097FE0" w:rsidP="001C5EF1">
      <w:pPr>
        <w:rPr>
          <w:sz w:val="24"/>
          <w:szCs w:val="24"/>
        </w:rPr>
      </w:pPr>
      <w:r>
        <w:rPr>
          <w:sz w:val="24"/>
          <w:szCs w:val="24"/>
        </w:rPr>
        <w:t xml:space="preserve">Trustee </w:t>
      </w:r>
      <w:r w:rsidR="008014FE">
        <w:rPr>
          <w:sz w:val="24"/>
          <w:szCs w:val="24"/>
        </w:rPr>
        <w:t>Tartaglia</w:t>
      </w:r>
      <w:r>
        <w:rPr>
          <w:sz w:val="24"/>
          <w:szCs w:val="24"/>
        </w:rPr>
        <w:t xml:space="preserve"> moved, Trustee </w:t>
      </w:r>
      <w:r w:rsidR="008014FE">
        <w:rPr>
          <w:sz w:val="24"/>
          <w:szCs w:val="24"/>
        </w:rPr>
        <w:t>Baker</w:t>
      </w:r>
      <w:r>
        <w:rPr>
          <w:sz w:val="24"/>
          <w:szCs w:val="24"/>
        </w:rPr>
        <w:t xml:space="preserve"> seconded the motion to go into executive session</w:t>
      </w:r>
      <w:r w:rsidR="00360AC2">
        <w:rPr>
          <w:sz w:val="24"/>
          <w:szCs w:val="24"/>
        </w:rPr>
        <w:t xml:space="preserve"> at </w:t>
      </w:r>
      <w:r w:rsidR="000E3DA5">
        <w:rPr>
          <w:sz w:val="24"/>
          <w:szCs w:val="24"/>
        </w:rPr>
        <w:t>7:39pm</w:t>
      </w:r>
      <w:r w:rsidR="00360AC2">
        <w:rPr>
          <w:sz w:val="24"/>
          <w:szCs w:val="24"/>
        </w:rPr>
        <w:t xml:space="preserve"> to discuss </w:t>
      </w:r>
      <w:r w:rsidR="008014FE">
        <w:rPr>
          <w:sz w:val="24"/>
          <w:szCs w:val="24"/>
        </w:rPr>
        <w:t>Court Clerk Personnel and Real Estate matter</w:t>
      </w:r>
      <w:r w:rsidR="000E3DA5">
        <w:rPr>
          <w:sz w:val="24"/>
          <w:szCs w:val="24"/>
        </w:rPr>
        <w:t>. Full Board</w:t>
      </w:r>
      <w:r w:rsidR="008014FE">
        <w:rPr>
          <w:sz w:val="24"/>
          <w:szCs w:val="24"/>
        </w:rPr>
        <w:t>,</w:t>
      </w:r>
      <w:r w:rsidR="000E3DA5">
        <w:rPr>
          <w:sz w:val="24"/>
          <w:szCs w:val="24"/>
        </w:rPr>
        <w:t xml:space="preserve"> Clerk/Treasurer </w:t>
      </w:r>
      <w:r w:rsidR="008014FE">
        <w:rPr>
          <w:sz w:val="24"/>
          <w:szCs w:val="24"/>
        </w:rPr>
        <w:t xml:space="preserve">and John Redente </w:t>
      </w:r>
      <w:r w:rsidR="000E3DA5">
        <w:rPr>
          <w:sz w:val="24"/>
          <w:szCs w:val="24"/>
        </w:rPr>
        <w:t>invited to stay</w:t>
      </w:r>
      <w:r w:rsidR="00360AC2">
        <w:rPr>
          <w:sz w:val="24"/>
          <w:szCs w:val="24"/>
        </w:rPr>
        <w:t>.  All Ayes, Carried.</w:t>
      </w:r>
    </w:p>
    <w:p w14:paraId="7C5F0E10" w14:textId="5C130375" w:rsidR="003F2D88" w:rsidRDefault="003F2D88" w:rsidP="001C5EF1">
      <w:pPr>
        <w:rPr>
          <w:sz w:val="24"/>
          <w:szCs w:val="24"/>
        </w:rPr>
      </w:pPr>
    </w:p>
    <w:p w14:paraId="006314D9" w14:textId="58EA6F8D" w:rsidR="00A10071" w:rsidRDefault="00A10071" w:rsidP="001C5EF1">
      <w:pPr>
        <w:rPr>
          <w:sz w:val="24"/>
          <w:szCs w:val="24"/>
        </w:rPr>
      </w:pPr>
      <w:r>
        <w:rPr>
          <w:sz w:val="24"/>
          <w:szCs w:val="24"/>
        </w:rPr>
        <w:t xml:space="preserve">Trustee </w:t>
      </w:r>
      <w:r w:rsidR="008014FE">
        <w:rPr>
          <w:sz w:val="24"/>
          <w:szCs w:val="24"/>
        </w:rPr>
        <w:t>Tartaglia</w:t>
      </w:r>
      <w:r>
        <w:rPr>
          <w:sz w:val="24"/>
          <w:szCs w:val="24"/>
        </w:rPr>
        <w:t xml:space="preserve"> moved, Trustee </w:t>
      </w:r>
      <w:r w:rsidR="008014FE">
        <w:rPr>
          <w:sz w:val="24"/>
          <w:szCs w:val="24"/>
        </w:rPr>
        <w:t>Baker</w:t>
      </w:r>
      <w:r>
        <w:rPr>
          <w:sz w:val="24"/>
          <w:szCs w:val="24"/>
        </w:rPr>
        <w:t xml:space="preserve"> seconded the motion to </w:t>
      </w:r>
      <w:r w:rsidR="00360AC2">
        <w:rPr>
          <w:sz w:val="24"/>
          <w:szCs w:val="24"/>
        </w:rPr>
        <w:t xml:space="preserve">leave executive session and return to regular session at </w:t>
      </w:r>
      <w:r w:rsidR="008014FE">
        <w:rPr>
          <w:sz w:val="24"/>
          <w:szCs w:val="24"/>
        </w:rPr>
        <w:t>8:16pm</w:t>
      </w:r>
      <w:r>
        <w:rPr>
          <w:sz w:val="24"/>
          <w:szCs w:val="24"/>
        </w:rPr>
        <w:t>.    All Ayes, Carried.</w:t>
      </w:r>
    </w:p>
    <w:p w14:paraId="115A60E1" w14:textId="53435182" w:rsidR="008014FE" w:rsidRDefault="008014FE" w:rsidP="001C5EF1">
      <w:pPr>
        <w:rPr>
          <w:sz w:val="24"/>
          <w:szCs w:val="24"/>
        </w:rPr>
      </w:pPr>
    </w:p>
    <w:p w14:paraId="4455F4E0" w14:textId="4A834E59" w:rsidR="008014FE" w:rsidRDefault="008014FE" w:rsidP="008014FE">
      <w:pPr>
        <w:rPr>
          <w:rFonts w:cs="Arial"/>
          <w:sz w:val="24"/>
          <w:szCs w:val="24"/>
        </w:rPr>
      </w:pPr>
      <w:r>
        <w:rPr>
          <w:rFonts w:cs="Arial"/>
          <w:sz w:val="24"/>
          <w:szCs w:val="24"/>
        </w:rPr>
        <w:t>Trustee Tartaglia moved, Trustee Baker seconded the motion to pay the remaining $3,000 to purchase Brian Patterson’s property Tax Map # 138.-2-8 located in the Town of Sidney for the purpose of the Infrastructure Extension Project to be completed. The full purchase price for the acquired property will be $12,000 in total, $9,000 from GOSR and $3,000 from the General Fund.  All Ayes, Carried.</w:t>
      </w:r>
    </w:p>
    <w:p w14:paraId="589AC3CA" w14:textId="77777777" w:rsidR="008014FE" w:rsidRDefault="008014FE" w:rsidP="001C5EF1">
      <w:pPr>
        <w:rPr>
          <w:sz w:val="24"/>
          <w:szCs w:val="24"/>
        </w:rPr>
      </w:pPr>
    </w:p>
    <w:p w14:paraId="795BDA97" w14:textId="3E56E411" w:rsidR="00BE4EE0" w:rsidRDefault="00BE4EE0" w:rsidP="005F7AF1"/>
    <w:p w14:paraId="26782A95" w14:textId="5CB24D07" w:rsidR="00360AC2" w:rsidRDefault="00360AC2" w:rsidP="005F7AF1">
      <w:r>
        <w:lastRenderedPageBreak/>
        <w:t xml:space="preserve">Trustee </w:t>
      </w:r>
      <w:r w:rsidR="000E3DA5">
        <w:t>Baker</w:t>
      </w:r>
      <w:r>
        <w:t xml:space="preserve"> moved, Trustee </w:t>
      </w:r>
      <w:r w:rsidR="008014FE">
        <w:t>Crawford</w:t>
      </w:r>
      <w:r>
        <w:t xml:space="preserve"> seconded the motion to adjourn the meeting at </w:t>
      </w:r>
      <w:r w:rsidR="008014FE">
        <w:t>8:30pm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711D7959" w:rsidR="00AE27C5" w:rsidRDefault="00AE27C5" w:rsidP="008340C6">
    <w:pPr>
      <w:pStyle w:val="Header"/>
    </w:pPr>
    <w:r>
      <w:t>BOARD MEETING</w:t>
    </w:r>
    <w:r>
      <w:tab/>
      <w:t>MINUTES</w:t>
    </w:r>
    <w:r>
      <w:tab/>
    </w:r>
    <w:r w:rsidR="00FA3358">
      <w:t>February 10</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796D"/>
    <w:rsid w:val="001031A6"/>
    <w:rsid w:val="001059A9"/>
    <w:rsid w:val="0010644E"/>
    <w:rsid w:val="0011025A"/>
    <w:rsid w:val="00114CEF"/>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6658"/>
    <w:rsid w:val="00657BDD"/>
    <w:rsid w:val="0066376C"/>
    <w:rsid w:val="006650F0"/>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0D0"/>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3358"/>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15D9"/>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A743-FF35-4613-9FDA-A9F50A10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Sheena Dorsey</cp:lastModifiedBy>
  <cp:revision>2</cp:revision>
  <cp:lastPrinted>2019-03-22T14:58:00Z</cp:lastPrinted>
  <dcterms:created xsi:type="dcterms:W3CDTF">2020-02-20T21:26:00Z</dcterms:created>
  <dcterms:modified xsi:type="dcterms:W3CDTF">2020-02-20T21:26:00Z</dcterms:modified>
</cp:coreProperties>
</file>